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A6A7" w14:textId="50B3B6BE" w:rsidR="00C2007C" w:rsidRPr="005C69F0" w:rsidRDefault="005C69F0" w:rsidP="005C69F0">
      <w:pPr>
        <w:spacing w:before="63" w:line="252" w:lineRule="exact"/>
        <w:ind w:right="110"/>
        <w:jc w:val="right"/>
        <w:rPr>
          <w:rFonts w:ascii="Garamond" w:hAnsi="Garamond"/>
          <w:i/>
        </w:rPr>
      </w:pPr>
      <w:r w:rsidRPr="005C69F0">
        <w:rPr>
          <w:rFonts w:ascii="Garamond" w:hAnsi="Garamond"/>
          <w:i/>
        </w:rPr>
        <w:t>A</w:t>
      </w:r>
      <w:r w:rsidR="002611BC">
        <w:rPr>
          <w:rFonts w:ascii="Garamond" w:hAnsi="Garamond"/>
          <w:i/>
        </w:rPr>
        <w:t>10e</w:t>
      </w:r>
      <w:r w:rsidRPr="005C69F0">
        <w:rPr>
          <w:rFonts w:ascii="Garamond" w:hAnsi="Garamond"/>
          <w:i/>
        </w:rPr>
        <w:t xml:space="preserve"> </w:t>
      </w:r>
      <w:r w:rsidR="00CD6471" w:rsidRPr="005C69F0">
        <w:rPr>
          <w:rFonts w:ascii="Garamond" w:hAnsi="Garamond"/>
          <w:i/>
        </w:rPr>
        <w:t>Modello</w:t>
      </w:r>
      <w:r w:rsidR="00CD6471" w:rsidRPr="005C69F0">
        <w:rPr>
          <w:rFonts w:ascii="Garamond" w:hAnsi="Garamond"/>
          <w:i/>
          <w:spacing w:val="-3"/>
        </w:rPr>
        <w:t xml:space="preserve"> </w:t>
      </w:r>
      <w:r w:rsidR="00CD6471" w:rsidRPr="005C69F0">
        <w:rPr>
          <w:rFonts w:ascii="Garamond" w:hAnsi="Garamond"/>
          <w:i/>
        </w:rPr>
        <w:t>dichiarazione</w:t>
      </w:r>
      <w:r w:rsidR="00CD6471" w:rsidRPr="005C69F0">
        <w:rPr>
          <w:rFonts w:ascii="Garamond" w:hAnsi="Garamond"/>
          <w:i/>
          <w:spacing w:val="-2"/>
        </w:rPr>
        <w:t xml:space="preserve"> </w:t>
      </w:r>
      <w:r w:rsidR="00CD6471" w:rsidRPr="005C69F0">
        <w:rPr>
          <w:rFonts w:ascii="Garamond" w:hAnsi="Garamond"/>
          <w:i/>
        </w:rPr>
        <w:t>del</w:t>
      </w:r>
      <w:r w:rsidR="00CD6471" w:rsidRPr="005C69F0">
        <w:rPr>
          <w:rFonts w:ascii="Garamond" w:hAnsi="Garamond"/>
          <w:i/>
          <w:spacing w:val="-2"/>
        </w:rPr>
        <w:t xml:space="preserve"> </w:t>
      </w:r>
      <w:r w:rsidR="00CD6471" w:rsidRPr="005C69F0">
        <w:rPr>
          <w:rFonts w:ascii="Garamond" w:hAnsi="Garamond"/>
          <w:i/>
        </w:rPr>
        <w:t>Revisore</w:t>
      </w:r>
      <w:r w:rsidR="00CD6471" w:rsidRPr="005C69F0">
        <w:rPr>
          <w:rFonts w:ascii="Garamond" w:hAnsi="Garamond"/>
          <w:i/>
          <w:spacing w:val="-3"/>
        </w:rPr>
        <w:t xml:space="preserve"> </w:t>
      </w:r>
      <w:r w:rsidR="00CD6471" w:rsidRPr="005C69F0">
        <w:rPr>
          <w:rFonts w:ascii="Garamond" w:hAnsi="Garamond"/>
          <w:i/>
        </w:rPr>
        <w:t>esterno</w:t>
      </w:r>
      <w:r w:rsidR="00CD6471" w:rsidRPr="005C69F0">
        <w:rPr>
          <w:rFonts w:ascii="Garamond" w:hAnsi="Garamond"/>
          <w:i/>
          <w:spacing w:val="-2"/>
        </w:rPr>
        <w:t xml:space="preserve"> </w:t>
      </w:r>
      <w:r w:rsidR="00CD6471" w:rsidRPr="005C69F0">
        <w:rPr>
          <w:rFonts w:ascii="Garamond" w:hAnsi="Garamond"/>
          <w:i/>
        </w:rPr>
        <w:t>per</w:t>
      </w:r>
      <w:r w:rsidR="00CD6471" w:rsidRPr="005C69F0">
        <w:rPr>
          <w:rFonts w:ascii="Garamond" w:hAnsi="Garamond"/>
          <w:i/>
          <w:spacing w:val="-2"/>
        </w:rPr>
        <w:t xml:space="preserve"> </w:t>
      </w:r>
      <w:r w:rsidR="00CD6471" w:rsidRPr="005C69F0">
        <w:rPr>
          <w:rFonts w:ascii="Garamond" w:hAnsi="Garamond"/>
          <w:i/>
        </w:rPr>
        <w:t>certificazione Procedure</w:t>
      </w:r>
      <w:r w:rsidR="00CD6471" w:rsidRPr="005C69F0">
        <w:rPr>
          <w:rFonts w:ascii="Garamond" w:hAnsi="Garamond"/>
          <w:i/>
          <w:spacing w:val="-2"/>
        </w:rPr>
        <w:t xml:space="preserve"> </w:t>
      </w:r>
      <w:r w:rsidR="00CD6471" w:rsidRPr="005C69F0">
        <w:rPr>
          <w:rFonts w:ascii="Garamond" w:hAnsi="Garamond"/>
          <w:i/>
        </w:rPr>
        <w:t>interne</w:t>
      </w:r>
    </w:p>
    <w:p w14:paraId="7A0F353F" w14:textId="77777777" w:rsidR="00C2007C" w:rsidRPr="005C69F0" w:rsidRDefault="00C2007C">
      <w:pPr>
        <w:pStyle w:val="BodyText"/>
        <w:rPr>
          <w:rFonts w:ascii="Garamond" w:hAnsi="Garamond"/>
          <w:i/>
        </w:rPr>
      </w:pPr>
    </w:p>
    <w:p w14:paraId="347AB743" w14:textId="77777777" w:rsidR="00C2007C" w:rsidRDefault="00C2007C">
      <w:pPr>
        <w:pStyle w:val="BodyText"/>
        <w:spacing w:before="2"/>
        <w:rPr>
          <w:i/>
          <w:sz w:val="22"/>
        </w:rPr>
      </w:pPr>
    </w:p>
    <w:p w14:paraId="62D5451A" w14:textId="77777777" w:rsidR="00C2007C" w:rsidRDefault="00CD6471">
      <w:pPr>
        <w:pStyle w:val="Title"/>
        <w:spacing w:line="322" w:lineRule="exact"/>
      </w:pPr>
      <w:r>
        <w:rPr>
          <w:color w:val="2D74B5"/>
        </w:rPr>
        <w:t>Dichiarazione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del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Revisore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esterno</w:t>
      </w:r>
    </w:p>
    <w:p w14:paraId="2AC8E664" w14:textId="5F4C1BC9" w:rsidR="00C2007C" w:rsidRDefault="00CD6471">
      <w:pPr>
        <w:pStyle w:val="Title"/>
      </w:pPr>
      <w:r>
        <w:rPr>
          <w:color w:val="2D74B5"/>
        </w:rPr>
        <w:t>Per certificazione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Procedure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interne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del</w:t>
      </w:r>
      <w:r w:rsidR="00D52BB4">
        <w:rPr>
          <w:color w:val="2D74B5"/>
          <w:spacing w:val="-3"/>
        </w:rPr>
        <w:t>l’Ente e</w:t>
      </w:r>
      <w:r>
        <w:rPr>
          <w:color w:val="2D74B5"/>
        </w:rPr>
        <w:t>secutore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/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Partner</w:t>
      </w:r>
    </w:p>
    <w:p w14:paraId="783B4C0A" w14:textId="77777777" w:rsidR="00C2007C" w:rsidRDefault="00C2007C">
      <w:pPr>
        <w:pStyle w:val="BodyText"/>
        <w:rPr>
          <w:b/>
          <w:sz w:val="30"/>
        </w:rPr>
      </w:pPr>
    </w:p>
    <w:p w14:paraId="15E100F0" w14:textId="77777777" w:rsidR="00C2007C" w:rsidRDefault="00C2007C">
      <w:pPr>
        <w:pStyle w:val="BodyText"/>
        <w:rPr>
          <w:b/>
          <w:sz w:val="30"/>
        </w:rPr>
      </w:pPr>
    </w:p>
    <w:p w14:paraId="73EDC0D7" w14:textId="17DD6C90" w:rsidR="00C2007C" w:rsidRDefault="00CD6471">
      <w:pPr>
        <w:pStyle w:val="BodyText"/>
        <w:spacing w:before="249"/>
        <w:ind w:left="112" w:right="111"/>
        <w:jc w:val="both"/>
      </w:pPr>
      <w:r>
        <w:t>(</w:t>
      </w:r>
      <w:r>
        <w:rPr>
          <w:i/>
        </w:rPr>
        <w:t>Linee Guida</w:t>
      </w:r>
      <w:r>
        <w:t xml:space="preserve">: ai sensi dell’applicazione dei criteri e principi delle </w:t>
      </w:r>
      <w:r w:rsidRPr="0020424D">
        <w:t xml:space="preserve">Procedure </w:t>
      </w:r>
      <w:r w:rsidR="0020424D" w:rsidRPr="0020424D">
        <w:t>del</w:t>
      </w:r>
      <w:r w:rsidR="0020424D">
        <w:t xml:space="preserve"> Bando</w:t>
      </w:r>
      <w:r>
        <w:t>, le</w:t>
      </w:r>
      <w:r>
        <w:rPr>
          <w:spacing w:val="1"/>
        </w:rPr>
        <w:t xml:space="preserve"> </w:t>
      </w:r>
      <w:r>
        <w:t>Procedure Interne svolgono un ruolo fondamentale nella gestione dell’Iniziativa. Pertanto, una volta</w:t>
      </w:r>
      <w:r>
        <w:rPr>
          <w:spacing w:val="-57"/>
        </w:rPr>
        <w:t xml:space="preserve"> </w:t>
      </w:r>
      <w:r>
        <w:t xml:space="preserve">che il Revisore </w:t>
      </w:r>
      <w:r w:rsidR="00D52BB4">
        <w:t>e</w:t>
      </w:r>
      <w:r>
        <w:t>sterno abbia acquisito il “Pacchetto di Procedure Interne” del</w:t>
      </w:r>
      <w:r w:rsidR="00D52BB4">
        <w:t>l’Ente</w:t>
      </w:r>
      <w:r>
        <w:t xml:space="preserve"> </w:t>
      </w:r>
      <w:r w:rsidR="00D52BB4">
        <w:t>e</w:t>
      </w:r>
      <w:r>
        <w:t>secutore e</w:t>
      </w:r>
      <w:r w:rsidR="00D52BB4">
        <w:t xml:space="preserve"> </w:t>
      </w:r>
      <w:r>
        <w:rPr>
          <w:spacing w:val="-57"/>
        </w:rPr>
        <w:t xml:space="preserve"> </w:t>
      </w:r>
      <w:r>
        <w:t>de</w:t>
      </w:r>
      <w:r w:rsidR="00D52BB4">
        <w:t>l/i</w:t>
      </w:r>
      <w:r>
        <w:rPr>
          <w:spacing w:val="1"/>
        </w:rPr>
        <w:t xml:space="preserve"> </w:t>
      </w:r>
      <w:r>
        <w:t>Partner,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richiede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Revisore</w:t>
      </w:r>
      <w:r>
        <w:rPr>
          <w:spacing w:val="1"/>
        </w:rPr>
        <w:t xml:space="preserve"> </w:t>
      </w:r>
      <w:r w:rsidR="00D52BB4">
        <w:t>e</w:t>
      </w:r>
      <w:r>
        <w:t>sterno,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un’efficiente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efficace</w:t>
      </w:r>
      <w:r>
        <w:rPr>
          <w:spacing w:val="60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dell’Iniziativa da parte del</w:t>
      </w:r>
      <w:r w:rsidR="00D52BB4">
        <w:t>l’Ente</w:t>
      </w:r>
      <w:r>
        <w:t xml:space="preserve"> </w:t>
      </w:r>
      <w:r w:rsidR="00D52BB4">
        <w:t>e</w:t>
      </w:r>
      <w:r>
        <w:t>secutore e di un adeguato monitoraggio della medesima da</w:t>
      </w:r>
      <w:r>
        <w:rPr>
          <w:spacing w:val="1"/>
        </w:rPr>
        <w:t xml:space="preserve"> </w:t>
      </w:r>
      <w:r>
        <w:t>parte di</w:t>
      </w:r>
      <w:r>
        <w:rPr>
          <w:spacing w:val="1"/>
        </w:rPr>
        <w:t xml:space="preserve"> </w:t>
      </w:r>
      <w:r>
        <w:t>AICS,</w:t>
      </w:r>
      <w:r>
        <w:rPr>
          <w:spacing w:val="1"/>
        </w:rPr>
        <w:t xml:space="preserve"> </w:t>
      </w:r>
      <w:r>
        <w:t>una Dichiarazione - da predisporre su</w:t>
      </w:r>
      <w:r>
        <w:rPr>
          <w:spacing w:val="60"/>
        </w:rPr>
        <w:t xml:space="preserve"> </w:t>
      </w:r>
      <w:r>
        <w:t>propria carta intestata e da firmare - nella</w:t>
      </w:r>
      <w:r>
        <w:rPr>
          <w:spacing w:val="1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Revisore</w:t>
      </w:r>
      <w:r>
        <w:rPr>
          <w:spacing w:val="-3"/>
        </w:rPr>
        <w:t xml:space="preserve"> </w:t>
      </w:r>
      <w:r>
        <w:t>esterno</w:t>
      </w:r>
      <w:r>
        <w:rPr>
          <w:spacing w:val="2"/>
        </w:rPr>
        <w:t xml:space="preserve"> </w:t>
      </w:r>
      <w:r>
        <w:t>dichiari</w:t>
      </w:r>
      <w:r>
        <w:rPr>
          <w:spacing w:val="2"/>
        </w:rPr>
        <w:t xml:space="preserve"> </w:t>
      </w:r>
      <w:r>
        <w:t>quanto</w:t>
      </w:r>
      <w:r>
        <w:rPr>
          <w:spacing w:val="2"/>
        </w:rPr>
        <w:t xml:space="preserve"> </w:t>
      </w:r>
      <w:r>
        <w:t>segue)</w:t>
      </w:r>
    </w:p>
    <w:p w14:paraId="030BE727" w14:textId="77777777" w:rsidR="00C2007C" w:rsidRDefault="00C2007C">
      <w:pPr>
        <w:pStyle w:val="BodyText"/>
        <w:spacing w:before="3"/>
        <w:rPr>
          <w:sz w:val="16"/>
        </w:rPr>
      </w:pPr>
    </w:p>
    <w:p w14:paraId="7AAF7E22" w14:textId="33459412" w:rsidR="00C2007C" w:rsidRDefault="00CD6471">
      <w:pPr>
        <w:pStyle w:val="BodyText"/>
        <w:spacing w:before="90"/>
        <w:ind w:left="112" w:right="108"/>
      </w:pPr>
      <w:r>
        <w:t>Lo scrivente [</w:t>
      </w:r>
      <w:r>
        <w:rPr>
          <w:i/>
          <w:shd w:val="clear" w:color="auto" w:fill="BFBFBF"/>
        </w:rPr>
        <w:t>nome e cognome del Revisore esterno</w:t>
      </w:r>
      <w:r>
        <w:t>] dichiara di avere preso visione del Pacchetto di</w:t>
      </w:r>
      <w:r>
        <w:rPr>
          <w:spacing w:val="-57"/>
        </w:rPr>
        <w:t xml:space="preserve"> </w:t>
      </w:r>
      <w:r>
        <w:t>Procedure</w:t>
      </w:r>
      <w:r>
        <w:rPr>
          <w:spacing w:val="32"/>
        </w:rPr>
        <w:t xml:space="preserve"> </w:t>
      </w:r>
      <w:r>
        <w:t>Interne</w:t>
      </w:r>
      <w:r>
        <w:rPr>
          <w:spacing w:val="26"/>
        </w:rPr>
        <w:t xml:space="preserve"> </w:t>
      </w:r>
      <w:r>
        <w:t>approvate</w:t>
      </w:r>
      <w:r>
        <w:rPr>
          <w:spacing w:val="28"/>
        </w:rPr>
        <w:t xml:space="preserve"> </w:t>
      </w:r>
      <w:r>
        <w:t>dagli</w:t>
      </w:r>
      <w:r>
        <w:rPr>
          <w:spacing w:val="28"/>
        </w:rPr>
        <w:t xml:space="preserve"> </w:t>
      </w:r>
      <w:r>
        <w:t>Organi</w:t>
      </w:r>
      <w:r>
        <w:rPr>
          <w:spacing w:val="28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Controllo</w:t>
      </w:r>
      <w:r>
        <w:rPr>
          <w:spacing w:val="28"/>
        </w:rPr>
        <w:t xml:space="preserve"> </w:t>
      </w:r>
      <w:r>
        <w:t>del</w:t>
      </w:r>
      <w:r w:rsidR="00D52BB4">
        <w:t>l’Ente e</w:t>
      </w:r>
      <w:r>
        <w:t>secutore</w:t>
      </w:r>
      <w:r>
        <w:rPr>
          <w:spacing w:val="26"/>
        </w:rPr>
        <w:t xml:space="preserve"> </w:t>
      </w:r>
      <w:r>
        <w:rPr>
          <w:shd w:val="clear" w:color="auto" w:fill="BFBFBF"/>
        </w:rPr>
        <w:t>……………</w:t>
      </w:r>
    </w:p>
    <w:p w14:paraId="3986DCAF" w14:textId="77777777" w:rsidR="00C2007C" w:rsidRDefault="00CD6471">
      <w:pPr>
        <w:pStyle w:val="BodyText"/>
        <w:ind w:left="112"/>
      </w:pPr>
      <w:r>
        <w:t>composto</w:t>
      </w:r>
      <w:r>
        <w:rPr>
          <w:spacing w:val="-2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seguenti documenti:</w:t>
      </w:r>
    </w:p>
    <w:p w14:paraId="05CCF993" w14:textId="77777777" w:rsidR="00C2007C" w:rsidRDefault="00C2007C">
      <w:pPr>
        <w:pStyle w:val="BodyText"/>
        <w:spacing w:before="2"/>
        <w:rPr>
          <w:sz w:val="16"/>
        </w:rPr>
      </w:pPr>
    </w:p>
    <w:p w14:paraId="238F2145" w14:textId="6E20EE77" w:rsidR="00C2007C" w:rsidRDefault="00CD6471">
      <w:pPr>
        <w:spacing w:before="90"/>
        <w:ind w:left="112" w:right="110" w:firstLine="60"/>
        <w:jc w:val="both"/>
        <w:rPr>
          <w:sz w:val="24"/>
        </w:rPr>
      </w:pPr>
      <w:r>
        <w:rPr>
          <w:sz w:val="24"/>
        </w:rPr>
        <w:t>[</w:t>
      </w:r>
      <w:r>
        <w:rPr>
          <w:i/>
          <w:sz w:val="24"/>
          <w:shd w:val="clear" w:color="auto" w:fill="BFBFBF"/>
        </w:rPr>
        <w:t>inserire lista dei documenti / procedure facenti parte del pacchetto di Procedure Interne 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shd w:val="clear" w:color="auto" w:fill="BFBFBF"/>
        </w:rPr>
        <w:t>Soggetto Proponente ed eventualmente del/dei Partner. Per questi ultimi è necessario applicare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shd w:val="clear" w:color="auto" w:fill="BFBFBF"/>
        </w:rPr>
        <w:t>integralmente le proprie procedure interne senza spacchettamento per Manuale / Procedura (ad es.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shd w:val="clear" w:color="auto" w:fill="BFBFBF"/>
        </w:rPr>
        <w:t>considerare solo quella per le Risorse Umane. Non sono mai ammissibili Procedure interne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shd w:val="clear" w:color="auto" w:fill="BFBFBF"/>
        </w:rPr>
        <w:t>riferimento a Procedure acquisti proprie del</w:t>
      </w:r>
      <w:r w:rsidR="00D52BB4">
        <w:rPr>
          <w:i/>
          <w:sz w:val="24"/>
          <w:shd w:val="clear" w:color="auto" w:fill="BFBFBF"/>
        </w:rPr>
        <w:t>l’Ente</w:t>
      </w:r>
      <w:r>
        <w:rPr>
          <w:i/>
          <w:sz w:val="24"/>
          <w:shd w:val="clear" w:color="auto" w:fill="BFBFBF"/>
        </w:rPr>
        <w:t xml:space="preserve"> </w:t>
      </w:r>
      <w:r w:rsidR="00D52BB4">
        <w:rPr>
          <w:i/>
          <w:sz w:val="24"/>
          <w:shd w:val="clear" w:color="auto" w:fill="BFBFBF"/>
        </w:rPr>
        <w:t>e</w:t>
      </w:r>
      <w:r>
        <w:rPr>
          <w:i/>
          <w:sz w:val="24"/>
          <w:shd w:val="clear" w:color="auto" w:fill="BFBFBF"/>
        </w:rPr>
        <w:t>secutore / Partner, anche se più restrittive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shd w:val="clear" w:color="auto" w:fill="BFBFBF"/>
        </w:rPr>
        <w:t>rispetto</w:t>
      </w:r>
      <w:r>
        <w:rPr>
          <w:i/>
          <w:spacing w:val="-1"/>
          <w:sz w:val="24"/>
          <w:shd w:val="clear" w:color="auto" w:fill="BFBFBF"/>
        </w:rPr>
        <w:t xml:space="preserve"> </w:t>
      </w:r>
      <w:r>
        <w:rPr>
          <w:i/>
          <w:sz w:val="24"/>
          <w:shd w:val="clear" w:color="auto" w:fill="BFBFBF"/>
        </w:rPr>
        <w:t>alla PRAG e approvate</w:t>
      </w:r>
      <w:r>
        <w:rPr>
          <w:i/>
          <w:spacing w:val="-3"/>
          <w:sz w:val="24"/>
          <w:shd w:val="clear" w:color="auto" w:fill="BFBFBF"/>
        </w:rPr>
        <w:t xml:space="preserve"> </w:t>
      </w:r>
      <w:r>
        <w:rPr>
          <w:i/>
          <w:sz w:val="24"/>
          <w:shd w:val="clear" w:color="auto" w:fill="BFBFBF"/>
        </w:rPr>
        <w:t>dagli</w:t>
      </w:r>
      <w:r>
        <w:rPr>
          <w:i/>
          <w:spacing w:val="2"/>
          <w:sz w:val="24"/>
          <w:shd w:val="clear" w:color="auto" w:fill="BFBFBF"/>
        </w:rPr>
        <w:t xml:space="preserve"> </w:t>
      </w:r>
      <w:r>
        <w:rPr>
          <w:i/>
          <w:sz w:val="24"/>
          <w:shd w:val="clear" w:color="auto" w:fill="BFBFBF"/>
        </w:rPr>
        <w:t>Organi</w:t>
      </w:r>
      <w:r>
        <w:rPr>
          <w:i/>
          <w:spacing w:val="2"/>
          <w:sz w:val="24"/>
          <w:shd w:val="clear" w:color="auto" w:fill="BFBFBF"/>
        </w:rPr>
        <w:t xml:space="preserve"> </w:t>
      </w:r>
      <w:r>
        <w:rPr>
          <w:i/>
          <w:sz w:val="24"/>
          <w:shd w:val="clear" w:color="auto" w:fill="BFBFBF"/>
        </w:rPr>
        <w:t>statutari</w:t>
      </w:r>
      <w:r>
        <w:rPr>
          <w:sz w:val="24"/>
        </w:rPr>
        <w:t>]</w:t>
      </w:r>
    </w:p>
    <w:p w14:paraId="44FC15A1" w14:textId="77777777" w:rsidR="00C2007C" w:rsidRDefault="00C2007C">
      <w:pPr>
        <w:pStyle w:val="BodyText"/>
      </w:pPr>
    </w:p>
    <w:p w14:paraId="15D698DC" w14:textId="77777777" w:rsidR="00C2007C" w:rsidRDefault="00CD6471">
      <w:pPr>
        <w:pStyle w:val="BodyText"/>
        <w:ind w:left="112" w:right="110"/>
        <w:jc w:val="both"/>
      </w:pPr>
      <w:r>
        <w:t>Lo scrivente conferma che, a seguito di apposita verifica, il Pacchetto di Procedure</w:t>
      </w:r>
      <w:r>
        <w:rPr>
          <w:spacing w:val="1"/>
        </w:rPr>
        <w:t xml:space="preserve"> </w:t>
      </w:r>
      <w:r>
        <w:t>Interne è</w:t>
      </w:r>
      <w:r>
        <w:rPr>
          <w:spacing w:val="1"/>
        </w:rPr>
        <w:t xml:space="preserve"> </w:t>
      </w:r>
      <w:r>
        <w:t>ammissibile</w:t>
      </w:r>
      <w:r>
        <w:rPr>
          <w:spacing w:val="25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svolgimento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proprio</w:t>
      </w:r>
      <w:r>
        <w:rPr>
          <w:spacing w:val="25"/>
        </w:rPr>
        <w:t xml:space="preserve"> </w:t>
      </w:r>
      <w:r>
        <w:t>mandato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Revisore</w:t>
      </w:r>
      <w:r>
        <w:rPr>
          <w:spacing w:val="24"/>
        </w:rPr>
        <w:t xml:space="preserve"> </w:t>
      </w:r>
      <w:r>
        <w:t>esterno</w:t>
      </w:r>
      <w:r>
        <w:rPr>
          <w:spacing w:val="27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l'Iniziativa</w:t>
      </w:r>
      <w:r>
        <w:rPr>
          <w:spacing w:val="25"/>
        </w:rPr>
        <w:t xml:space="preserve"> </w:t>
      </w:r>
      <w:r>
        <w:t>dal</w:t>
      </w:r>
      <w:r>
        <w:rPr>
          <w:spacing w:val="26"/>
        </w:rPr>
        <w:t xml:space="preserve"> </w:t>
      </w:r>
      <w:r>
        <w:t>titolo</w:t>
      </w:r>
    </w:p>
    <w:p w14:paraId="64B2DB74" w14:textId="6F0FCC34" w:rsidR="00C2007C" w:rsidRDefault="00CD6471">
      <w:pPr>
        <w:pStyle w:val="BodyText"/>
        <w:ind w:left="112" w:right="111"/>
        <w:jc w:val="both"/>
      </w:pPr>
      <w:r>
        <w:rPr>
          <w:shd w:val="clear" w:color="auto" w:fill="BFBFBF"/>
        </w:rPr>
        <w:t>……………………</w:t>
      </w:r>
      <w:r>
        <w:t xml:space="preserve">, da realizzarsi in </w:t>
      </w:r>
      <w:r>
        <w:rPr>
          <w:shd w:val="clear" w:color="auto" w:fill="BFBFBF"/>
        </w:rPr>
        <w:t>…………….</w:t>
      </w:r>
      <w:r>
        <w:t xml:space="preserve"> avente Codice AID </w:t>
      </w:r>
      <w:r>
        <w:rPr>
          <w:shd w:val="clear" w:color="auto" w:fill="BFBFBF"/>
        </w:rPr>
        <w:t>…………..</w:t>
      </w:r>
      <w:r>
        <w:t>, essendo tali</w:t>
      </w:r>
      <w:r>
        <w:rPr>
          <w:spacing w:val="1"/>
        </w:rPr>
        <w:t xml:space="preserve"> </w:t>
      </w:r>
      <w:r>
        <w:t>Procedure Interne</w:t>
      </w:r>
      <w:r>
        <w:rPr>
          <w:spacing w:val="1"/>
        </w:rPr>
        <w:t xml:space="preserve"> </w:t>
      </w:r>
      <w:r>
        <w:t xml:space="preserve">applicabili all’Iniziativa coerenti con quanto richiesto </w:t>
      </w:r>
      <w:r w:rsidRPr="0020424D">
        <w:t xml:space="preserve">dalle Procedure </w:t>
      </w:r>
      <w:r w:rsidR="0020424D" w:rsidRPr="0020424D">
        <w:t>del B</w:t>
      </w:r>
      <w:r w:rsidR="0020424D">
        <w:t>ando</w:t>
      </w:r>
      <w:r>
        <w:rPr>
          <w:spacing w:val="1"/>
        </w:rPr>
        <w:t xml:space="preserve"> </w:t>
      </w:r>
      <w:r>
        <w:t xml:space="preserve">dell’AICS applicabili al Bando / Programma in Gestione diretta, dal Manuale di </w:t>
      </w:r>
      <w:r w:rsidR="00D52BB4">
        <w:t xml:space="preserve">Gestione e </w:t>
      </w:r>
      <w:r>
        <w:t>Rendicontazione,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Contratto, dal</w:t>
      </w:r>
      <w:r>
        <w:rPr>
          <w:spacing w:val="-2"/>
        </w:rPr>
        <w:t xml:space="preserve"> </w:t>
      </w:r>
      <w:r>
        <w:t>Vademecum del</w:t>
      </w:r>
      <w:r>
        <w:rPr>
          <w:spacing w:val="1"/>
        </w:rPr>
        <w:t xml:space="preserve"> </w:t>
      </w:r>
      <w:r>
        <w:t>Revisore</w:t>
      </w:r>
      <w:r>
        <w:rPr>
          <w:spacing w:val="-3"/>
        </w:rPr>
        <w:t xml:space="preserve"> </w:t>
      </w:r>
      <w:r>
        <w:t>esterno</w:t>
      </w:r>
      <w:r>
        <w:rPr>
          <w:spacing w:val="2"/>
        </w:rPr>
        <w:t xml:space="preserve"> </w:t>
      </w:r>
      <w:r>
        <w:t>e suoi Allegati”.</w:t>
      </w:r>
    </w:p>
    <w:p w14:paraId="3C99DF70" w14:textId="77777777" w:rsidR="00C2007C" w:rsidRDefault="00C2007C">
      <w:pPr>
        <w:pStyle w:val="BodyText"/>
        <w:rPr>
          <w:sz w:val="20"/>
        </w:rPr>
      </w:pPr>
    </w:p>
    <w:p w14:paraId="761D8D8C" w14:textId="77777777" w:rsidR="00C2007C" w:rsidRDefault="00C2007C">
      <w:pPr>
        <w:pStyle w:val="BodyText"/>
        <w:rPr>
          <w:sz w:val="20"/>
        </w:rPr>
      </w:pPr>
    </w:p>
    <w:p w14:paraId="66CC2719" w14:textId="77777777" w:rsidR="00C2007C" w:rsidRDefault="00CD6471">
      <w:pPr>
        <w:pStyle w:val="BodyText"/>
        <w:tabs>
          <w:tab w:val="left" w:pos="2493"/>
        </w:tabs>
        <w:spacing w:before="90"/>
        <w:ind w:left="112"/>
      </w:pPr>
      <w:r>
        <w:t>Data:</w:t>
      </w:r>
      <w:r>
        <w:rPr>
          <w:u w:val="single"/>
          <w:shd w:val="clear" w:color="auto" w:fill="BFBFBF"/>
        </w:rPr>
        <w:tab/>
      </w:r>
      <w:r>
        <w:rPr>
          <w:shd w:val="clear" w:color="auto" w:fill="BFBFBF"/>
        </w:rPr>
        <w:t>_,</w:t>
      </w:r>
      <w:r>
        <w:rPr>
          <w:spacing w:val="-2"/>
          <w:shd w:val="clear" w:color="auto" w:fill="BFBFBF"/>
        </w:rPr>
        <w:t xml:space="preserve"> </w:t>
      </w:r>
      <w:r>
        <w:rPr>
          <w:shd w:val="clear" w:color="auto" w:fill="BFBFBF"/>
        </w:rPr>
        <w:t>…..\…..\…..</w:t>
      </w:r>
    </w:p>
    <w:p w14:paraId="4104D202" w14:textId="77777777" w:rsidR="00C2007C" w:rsidRDefault="00CD6471">
      <w:pPr>
        <w:ind w:left="7902"/>
        <w:rPr>
          <w:sz w:val="26"/>
        </w:rPr>
      </w:pPr>
      <w:r>
        <w:rPr>
          <w:sz w:val="26"/>
        </w:rPr>
        <w:t>Firma</w:t>
      </w:r>
    </w:p>
    <w:sectPr w:rsidR="00C2007C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7C"/>
    <w:rsid w:val="0020424D"/>
    <w:rsid w:val="002611BC"/>
    <w:rsid w:val="005C69F0"/>
    <w:rsid w:val="00C2007C"/>
    <w:rsid w:val="00CD6471"/>
    <w:rsid w:val="00D52BB4"/>
    <w:rsid w:val="00EF69F0"/>
    <w:rsid w:val="00FD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DE8AE"/>
  <w15:docId w15:val="{62CB79BE-0818-49ED-BD66-9E691C82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792" w:right="79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D7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1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18B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18B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e08d6-7df5-4a80-bf60-531266d1d49b">
      <Terms xmlns="http://schemas.microsoft.com/office/infopath/2007/PartnerControls"/>
    </lcf76f155ced4ddcb4097134ff3c332f>
    <Dataeora xmlns="675e08d6-7df5-4a80-bf60-531266d1d49b" xsi:nil="true"/>
    <TaxCatchAll xmlns="4b8df3a1-961c-4c1a-8da6-f194ea6031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246AF2EC0AA4428F46B4E60AE2F8D9" ma:contentTypeVersion="17" ma:contentTypeDescription="Creare un nuovo documento." ma:contentTypeScope="" ma:versionID="3e929470f75eea60616326c1dabb4102">
  <xsd:schema xmlns:xsd="http://www.w3.org/2001/XMLSchema" xmlns:xs="http://www.w3.org/2001/XMLSchema" xmlns:p="http://schemas.microsoft.com/office/2006/metadata/properties" xmlns:ns2="675e08d6-7df5-4a80-bf60-531266d1d49b" xmlns:ns3="4b8df3a1-961c-4c1a-8da6-f194ea603153" targetNamespace="http://schemas.microsoft.com/office/2006/metadata/properties" ma:root="true" ma:fieldsID="c381786c2fb1272c40ba6eff2b350f04" ns2:_="" ns3:_="">
    <xsd:import namespace="675e08d6-7df5-4a80-bf60-531266d1d49b"/>
    <xsd:import namespace="4b8df3a1-961c-4c1a-8da6-f194ea603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Datae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08d6-7df5-4a80-bf60-531266d1d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ataeora" ma:index="24" nillable="true" ma:displayName="Data e ora" ma:format="DateOnly" ma:internalName="Datae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df3a1-961c-4c1a-8da6-f194ea6031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05c1a3-f7a5-402e-964c-2d82de2d7311}" ma:internalName="TaxCatchAll" ma:showField="CatchAllData" ma:web="4b8df3a1-961c-4c1a-8da6-f194ea603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B3BA6-06C3-4767-8159-A32AE9EF323D}">
  <ds:schemaRefs>
    <ds:schemaRef ds:uri="http://schemas.microsoft.com/office/2006/metadata/properties"/>
    <ds:schemaRef ds:uri="http://schemas.microsoft.com/office/infopath/2007/PartnerControls"/>
    <ds:schemaRef ds:uri="675e08d6-7df5-4a80-bf60-531266d1d49b"/>
    <ds:schemaRef ds:uri="4b8df3a1-961c-4c1a-8da6-f194ea603153"/>
  </ds:schemaRefs>
</ds:datastoreItem>
</file>

<file path=customXml/itemProps2.xml><?xml version="1.0" encoding="utf-8"?>
<ds:datastoreItem xmlns:ds="http://schemas.openxmlformats.org/officeDocument/2006/customXml" ds:itemID="{046B7F33-2843-48C6-9AF0-D462C1EDC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e08d6-7df5-4a80-bf60-531266d1d49b"/>
    <ds:schemaRef ds:uri="4b8df3a1-961c-4c1a-8da6-f194ea603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9D481B-8A08-40BA-9222-8070531B1D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dichiarazione del Revisore esterno per certificazione Procedure interne_Manuale Rendicontazione_dicembre 2022</dc:title>
  <dc:creator>andrea.chirico</dc:creator>
  <cp:lastModifiedBy>Ludovica.Colaprico.ext</cp:lastModifiedBy>
  <cp:revision>3</cp:revision>
  <dcterms:created xsi:type="dcterms:W3CDTF">2023-10-08T13:37:00Z</dcterms:created>
  <dcterms:modified xsi:type="dcterms:W3CDTF">2023-10-09T14:21:00Z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LastSaved">
    <vt:filetime>2023-02-21T00:00:00Z</vt:filetime>
  </property>
  <property fmtid="{D5CDD505-2E9C-101B-9397-08002B2CF9AE}" pid="4" name="ContentTypeId">
    <vt:lpwstr>0x0101004E246AF2EC0AA4428F46B4E60AE2F8D9</vt:lpwstr>
  </property>
</Properties>
</file>